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r>
        <w:rPr>
          <w:rFonts w:ascii="Arial" w:eastAsia="Times New Roman" w:hAnsi="Arial" w:cs="Arial"/>
          <w:color w:val="222222"/>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05pt;height:90.8pt">
            <v:imagedata r:id="rId4" o:title="Logo PIT-CNT"/>
          </v:shape>
        </w:pict>
      </w:r>
    </w:p>
    <w:p w:rsid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p>
    <w:p w:rsidR="00391655" w:rsidRP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p>
    <w:p w:rsidR="00391655" w:rsidRPr="00391655" w:rsidRDefault="00391655" w:rsidP="00391655">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es-ES"/>
        </w:rPr>
      </w:pPr>
      <w:r w:rsidRPr="00391655">
        <w:rPr>
          <w:rFonts w:ascii="Arial" w:eastAsia="Times New Roman" w:hAnsi="Arial" w:cs="Arial"/>
          <w:b/>
          <w:bCs/>
          <w:color w:val="222222"/>
          <w:kern w:val="36"/>
          <w:sz w:val="48"/>
          <w:szCs w:val="48"/>
          <w:lang w:eastAsia="es-ES"/>
        </w:rPr>
        <w:t>COMUNICADO DE PRENSA</w:t>
      </w:r>
    </w:p>
    <w:p w:rsidR="00391655" w:rsidRPr="00391655" w:rsidRDefault="00391655" w:rsidP="00391655">
      <w:pPr>
        <w:shd w:val="clear" w:color="auto" w:fill="FAFAFA"/>
        <w:spacing w:after="0" w:line="345" w:lineRule="atLeast"/>
        <w:jc w:val="both"/>
        <w:rPr>
          <w:rFonts w:ascii="Arial" w:eastAsia="Times New Roman" w:hAnsi="Arial" w:cs="Arial"/>
          <w:color w:val="222222"/>
          <w:sz w:val="20"/>
          <w:szCs w:val="20"/>
          <w:lang w:eastAsia="es-ES"/>
        </w:rPr>
      </w:pPr>
      <w:r w:rsidRPr="00391655">
        <w:rPr>
          <w:rFonts w:ascii="Arial" w:eastAsia="Times New Roman" w:hAnsi="Arial" w:cs="Arial"/>
          <w:color w:val="222222"/>
          <w:sz w:val="20"/>
          <w:szCs w:val="20"/>
          <w:lang w:eastAsia="es-ES"/>
        </w:rPr>
        <w:t xml:space="preserve">Los sucesivos proyectos de desarrollo que llegaron a Bella Unión en las tres últimas décadas no han sido capaces de contemplar las grandes expectativas de los trabajadores y las trabajadoras rurales. Estos proyectos tampoco se mostraron capaces de mitigar la </w:t>
      </w:r>
      <w:proofErr w:type="spellStart"/>
      <w:r w:rsidRPr="00391655">
        <w:rPr>
          <w:rFonts w:ascii="Arial" w:eastAsia="Times New Roman" w:hAnsi="Arial" w:cs="Arial"/>
          <w:color w:val="222222"/>
          <w:sz w:val="20"/>
          <w:szCs w:val="20"/>
          <w:lang w:eastAsia="es-ES"/>
        </w:rPr>
        <w:t>zafralidad</w:t>
      </w:r>
      <w:proofErr w:type="spellEnd"/>
      <w:r w:rsidRPr="00391655">
        <w:rPr>
          <w:rFonts w:ascii="Arial" w:eastAsia="Times New Roman" w:hAnsi="Arial" w:cs="Arial"/>
          <w:color w:val="222222"/>
          <w:sz w:val="20"/>
          <w:szCs w:val="20"/>
          <w:lang w:eastAsia="es-ES"/>
        </w:rPr>
        <w:t>, que obliga a los trabajadores a alejarse de sus familias durante varios meses del año en búsqueda de oportunidades de trabajo.</w:t>
      </w:r>
    </w:p>
    <w:p w:rsidR="00391655" w:rsidRPr="00391655" w:rsidRDefault="00391655" w:rsidP="00391655">
      <w:pPr>
        <w:shd w:val="clear" w:color="auto" w:fill="FAFAFA"/>
        <w:spacing w:after="0" w:line="345" w:lineRule="atLeast"/>
        <w:jc w:val="both"/>
        <w:rPr>
          <w:rFonts w:ascii="Arial" w:eastAsia="Times New Roman" w:hAnsi="Arial" w:cs="Arial"/>
          <w:color w:val="222222"/>
          <w:sz w:val="20"/>
          <w:szCs w:val="20"/>
          <w:lang w:eastAsia="es-ES"/>
        </w:rPr>
      </w:pPr>
      <w:r w:rsidRPr="00391655">
        <w:rPr>
          <w:rFonts w:ascii="Arial" w:eastAsia="Times New Roman" w:hAnsi="Arial" w:cs="Arial"/>
          <w:color w:val="222222"/>
          <w:sz w:val="20"/>
          <w:szCs w:val="20"/>
          <w:lang w:eastAsia="es-ES"/>
        </w:rPr>
        <w:t xml:space="preserve">En el año 2006 las trabajadoras y los trabajadores de Bella Unión ocuparon tierras para ser beneficiados por las nuevas inversiones económicas que estaban programadas para la zona. Con esta medida, lograron que el Proyecto </w:t>
      </w:r>
      <w:proofErr w:type="spellStart"/>
      <w:r w:rsidRPr="00391655">
        <w:rPr>
          <w:rFonts w:ascii="Arial" w:eastAsia="Times New Roman" w:hAnsi="Arial" w:cs="Arial"/>
          <w:color w:val="222222"/>
          <w:sz w:val="20"/>
          <w:szCs w:val="20"/>
          <w:lang w:eastAsia="es-ES"/>
        </w:rPr>
        <w:t>Sucro</w:t>
      </w:r>
      <w:proofErr w:type="spellEnd"/>
      <w:r w:rsidRPr="00391655">
        <w:rPr>
          <w:rFonts w:ascii="Arial" w:eastAsia="Times New Roman" w:hAnsi="Arial" w:cs="Arial"/>
          <w:color w:val="222222"/>
          <w:sz w:val="20"/>
          <w:szCs w:val="20"/>
          <w:lang w:eastAsia="es-ES"/>
        </w:rPr>
        <w:t>-Alcoholero (que reactivó la economía cañera de Bella Unión) se convirtiera en una oportunidad de acceso a la tierra para algunas familias de asalariados/as rurales. Sin embargo, las actuales modalidades de acceso a la tierra los han vuelto dependientes de la empresa Alcoholes del Uruguay S.A. (ALUR) y han dificultado la diversificación productiva.</w:t>
      </w:r>
    </w:p>
    <w:p w:rsidR="00391655" w:rsidRPr="00391655" w:rsidRDefault="00391655" w:rsidP="00391655">
      <w:pPr>
        <w:shd w:val="clear" w:color="auto" w:fill="FAFAFA"/>
        <w:spacing w:after="0" w:line="345" w:lineRule="atLeast"/>
        <w:jc w:val="both"/>
        <w:rPr>
          <w:rFonts w:ascii="Arial" w:eastAsia="Times New Roman" w:hAnsi="Arial" w:cs="Arial"/>
          <w:color w:val="222222"/>
          <w:sz w:val="20"/>
          <w:szCs w:val="20"/>
          <w:lang w:eastAsia="es-ES"/>
        </w:rPr>
      </w:pPr>
      <w:r w:rsidRPr="00391655">
        <w:rPr>
          <w:rFonts w:ascii="Arial" w:eastAsia="Times New Roman" w:hAnsi="Arial" w:cs="Arial"/>
          <w:color w:val="222222"/>
          <w:sz w:val="20"/>
          <w:szCs w:val="20"/>
          <w:lang w:eastAsia="es-ES"/>
        </w:rPr>
        <w:t xml:space="preserve">Continúa pendiente el proyecto histórico de la Unión de Trabajadores Azucareros de Artigas que apunta a la democratización del acceso a la tierra, a la agricultura familiar diversificada, al trabajo colectivo y a la definitiva superación de la </w:t>
      </w:r>
      <w:proofErr w:type="spellStart"/>
      <w:r w:rsidRPr="00391655">
        <w:rPr>
          <w:rFonts w:ascii="Arial" w:eastAsia="Times New Roman" w:hAnsi="Arial" w:cs="Arial"/>
          <w:color w:val="222222"/>
          <w:sz w:val="20"/>
          <w:szCs w:val="20"/>
          <w:lang w:eastAsia="es-ES"/>
        </w:rPr>
        <w:t>zafralidad</w:t>
      </w:r>
      <w:proofErr w:type="spellEnd"/>
      <w:r w:rsidRPr="00391655">
        <w:rPr>
          <w:rFonts w:ascii="Arial" w:eastAsia="Times New Roman" w:hAnsi="Arial" w:cs="Arial"/>
          <w:color w:val="222222"/>
          <w:sz w:val="20"/>
          <w:szCs w:val="20"/>
          <w:lang w:eastAsia="es-ES"/>
        </w:rPr>
        <w:t>. Los trabajadores nos dicen: </w:t>
      </w:r>
    </w:p>
    <w:p w:rsidR="00391655" w:rsidRPr="00391655" w:rsidRDefault="00391655" w:rsidP="00391655">
      <w:pPr>
        <w:shd w:val="clear" w:color="auto" w:fill="FAFAFA"/>
        <w:spacing w:after="0" w:line="345" w:lineRule="atLeast"/>
        <w:jc w:val="both"/>
        <w:rPr>
          <w:rFonts w:ascii="Arial" w:eastAsia="Times New Roman" w:hAnsi="Arial" w:cs="Arial"/>
          <w:color w:val="222222"/>
          <w:sz w:val="20"/>
          <w:szCs w:val="20"/>
          <w:lang w:eastAsia="es-ES"/>
        </w:rPr>
      </w:pPr>
      <w:r w:rsidRPr="00391655">
        <w:rPr>
          <w:rFonts w:ascii="Arial" w:eastAsia="Times New Roman" w:hAnsi="Arial" w:cs="Arial"/>
          <w:color w:val="222222"/>
          <w:sz w:val="20"/>
          <w:szCs w:val="20"/>
          <w:lang w:eastAsia="es-ES"/>
        </w:rPr>
        <w:t>                </w:t>
      </w:r>
      <w:r w:rsidRPr="00391655">
        <w:rPr>
          <w:rFonts w:ascii="Arial" w:eastAsia="Times New Roman" w:hAnsi="Arial" w:cs="Arial"/>
          <w:color w:val="222222"/>
          <w:sz w:val="20"/>
          <w:lang w:eastAsia="es-ES"/>
        </w:rPr>
        <w:t> </w:t>
      </w:r>
      <w:r w:rsidRPr="00391655">
        <w:rPr>
          <w:rFonts w:ascii="Arial" w:eastAsia="Times New Roman" w:hAnsi="Arial" w:cs="Arial"/>
          <w:color w:val="222222"/>
          <w:sz w:val="20"/>
          <w:szCs w:val="20"/>
          <w:lang w:eastAsia="es-ES"/>
        </w:rPr>
        <w:t>                  “</w:t>
      </w:r>
      <w:r w:rsidRPr="00391655">
        <w:rPr>
          <w:rFonts w:ascii="Arial" w:eastAsia="Times New Roman" w:hAnsi="Arial" w:cs="Arial"/>
          <w:b/>
          <w:bCs/>
          <w:color w:val="222222"/>
          <w:sz w:val="20"/>
          <w:szCs w:val="20"/>
          <w:lang w:eastAsia="es-ES"/>
        </w:rPr>
        <w:t>Hoy ocupamos tierras del Estado para poner en marcha nuestra propuesta.</w:t>
      </w:r>
      <w:r w:rsidRPr="00391655">
        <w:rPr>
          <w:rFonts w:ascii="Arial" w:eastAsia="Times New Roman" w:hAnsi="Arial" w:cs="Arial"/>
          <w:color w:val="222222"/>
          <w:sz w:val="20"/>
          <w:szCs w:val="20"/>
          <w:lang w:eastAsia="es-ES"/>
        </w:rPr>
        <w:t> La ocupación es un espacio de trabajo, discusión y negociación. En el predio ocupado empezaremos a desarrollar el trabajo colectivo, la formación laboral y las negociaciones institucionales necesarias para concretar la instalación de la unidad productiva diversificada. La ocupación es también un espacio de solidaridad que busca no sólo impulsar el experimento de Reforma Agraria, una reforma integral tal cual fue resuelto en el Congreso del PITCNT, sino también problematizar las condiciones actuales de acceso a la tierra y defender a los compañeros y compañeras que corren el riesgo de perderla.</w:t>
      </w:r>
    </w:p>
    <w:p w:rsidR="00391655" w:rsidRPr="00391655" w:rsidRDefault="00391655" w:rsidP="00391655">
      <w:pPr>
        <w:shd w:val="clear" w:color="auto" w:fill="FFFFFF"/>
        <w:spacing w:after="0" w:line="240" w:lineRule="auto"/>
        <w:jc w:val="both"/>
        <w:rPr>
          <w:rFonts w:ascii="Arial" w:eastAsia="Times New Roman" w:hAnsi="Arial" w:cs="Arial"/>
          <w:color w:val="222222"/>
          <w:sz w:val="20"/>
          <w:szCs w:val="20"/>
          <w:lang w:eastAsia="es-ES"/>
        </w:rPr>
      </w:pPr>
      <w:r w:rsidRPr="00391655">
        <w:rPr>
          <w:rFonts w:ascii="Arial" w:eastAsia="Times New Roman" w:hAnsi="Arial" w:cs="Arial"/>
          <w:b/>
          <w:bCs/>
          <w:color w:val="222222"/>
          <w:sz w:val="20"/>
          <w:szCs w:val="20"/>
          <w:lang w:eastAsia="es-ES"/>
        </w:rPr>
        <w:t>La ocupación es, en definitiva, una herramienta democratizadora que mira hacia el futuro sin olvidar de buscar soluciones para los problemas generados en el pasado.</w:t>
      </w:r>
      <w:r w:rsidRPr="00391655">
        <w:rPr>
          <w:rFonts w:ascii="Arial" w:eastAsia="Times New Roman" w:hAnsi="Arial" w:cs="Arial"/>
          <w:color w:val="222222"/>
          <w:sz w:val="20"/>
          <w:szCs w:val="20"/>
          <w:lang w:eastAsia="es-ES"/>
        </w:rPr>
        <w:t> “</w:t>
      </w:r>
    </w:p>
    <w:p w:rsidR="00391655" w:rsidRP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r w:rsidRPr="00391655">
        <w:rPr>
          <w:rFonts w:ascii="Arial" w:eastAsia="Times New Roman" w:hAnsi="Arial" w:cs="Arial"/>
          <w:color w:val="222222"/>
          <w:sz w:val="20"/>
          <w:szCs w:val="20"/>
          <w:lang w:eastAsia="es-ES"/>
        </w:rPr>
        <w:t>La Mesa Representativa del PITCNT comparte el reclamo de una efectiva reforma agraria que ceda tierras a los uruguayos que quieren trabajar y se solidariza con la lucha de</w:t>
      </w:r>
      <w:r w:rsidRPr="00391655">
        <w:rPr>
          <w:rFonts w:ascii="Arial" w:eastAsia="Times New Roman" w:hAnsi="Arial" w:cs="Arial"/>
          <w:color w:val="222222"/>
          <w:sz w:val="20"/>
          <w:lang w:eastAsia="es-ES"/>
        </w:rPr>
        <w:t> </w:t>
      </w:r>
      <w:r w:rsidRPr="00391655">
        <w:rPr>
          <w:rFonts w:ascii="Arial" w:eastAsia="Times New Roman" w:hAnsi="Arial" w:cs="Arial"/>
          <w:color w:val="222222"/>
          <w:sz w:val="20"/>
          <w:szCs w:val="20"/>
          <w:lang w:eastAsia="es-ES"/>
        </w:rPr>
        <w:t>LA UNIÓN DE TRABAJADORES</w:t>
      </w:r>
      <w:r w:rsidRPr="00391655">
        <w:rPr>
          <w:rFonts w:ascii="Arial" w:eastAsia="Times New Roman" w:hAnsi="Arial" w:cs="Arial"/>
          <w:color w:val="222222"/>
          <w:sz w:val="20"/>
          <w:lang w:eastAsia="es-ES"/>
        </w:rPr>
        <w:t> </w:t>
      </w:r>
      <w:bookmarkStart w:id="0" w:name="15164721ee556db6__GoBack"/>
      <w:bookmarkEnd w:id="0"/>
      <w:r w:rsidRPr="00391655">
        <w:rPr>
          <w:rFonts w:ascii="Arial" w:eastAsia="Times New Roman" w:hAnsi="Arial" w:cs="Arial"/>
          <w:color w:val="222222"/>
          <w:sz w:val="20"/>
          <w:szCs w:val="20"/>
          <w:lang w:eastAsia="es-ES"/>
        </w:rPr>
        <w:t>AZUCAREROS DE ARTIGAS</w:t>
      </w:r>
    </w:p>
    <w:p w:rsidR="00391655" w:rsidRP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r w:rsidRPr="00391655">
        <w:rPr>
          <w:rFonts w:ascii="Arial" w:eastAsia="Times New Roman" w:hAnsi="Arial" w:cs="Arial"/>
          <w:b/>
          <w:bCs/>
          <w:color w:val="222222"/>
          <w:sz w:val="20"/>
          <w:szCs w:val="20"/>
          <w:lang w:eastAsia="es-ES"/>
        </w:rPr>
        <w:t>MESA REPRESENTATIVA NACIONAL AMPLIADA</w:t>
      </w:r>
    </w:p>
    <w:p w:rsidR="00391655" w:rsidRPr="00391655" w:rsidRDefault="00391655" w:rsidP="00391655">
      <w:pPr>
        <w:shd w:val="clear" w:color="auto" w:fill="FAFAFA"/>
        <w:spacing w:after="0" w:line="345" w:lineRule="atLeast"/>
        <w:jc w:val="center"/>
        <w:rPr>
          <w:rFonts w:ascii="Arial" w:eastAsia="Times New Roman" w:hAnsi="Arial" w:cs="Arial"/>
          <w:color w:val="222222"/>
          <w:sz w:val="20"/>
          <w:szCs w:val="20"/>
          <w:lang w:eastAsia="es-ES"/>
        </w:rPr>
      </w:pPr>
      <w:r w:rsidRPr="00391655">
        <w:rPr>
          <w:rFonts w:ascii="Arial" w:eastAsia="Times New Roman" w:hAnsi="Arial" w:cs="Arial"/>
          <w:b/>
          <w:bCs/>
          <w:color w:val="222222"/>
          <w:sz w:val="20"/>
          <w:szCs w:val="20"/>
          <w:lang w:eastAsia="es-ES"/>
        </w:rPr>
        <w:t>02/12/2015</w:t>
      </w:r>
    </w:p>
    <w:p w:rsidR="008223FE" w:rsidRDefault="00391655"/>
    <w:sectPr w:rsidR="008223FE" w:rsidSect="00965F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91655"/>
    <w:rsid w:val="00161EA2"/>
    <w:rsid w:val="00391655"/>
    <w:rsid w:val="00965F66"/>
    <w:rsid w:val="00FF2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6"/>
  </w:style>
  <w:style w:type="paragraph" w:styleId="Ttulo1">
    <w:name w:val="heading 1"/>
    <w:basedOn w:val="Normal"/>
    <w:link w:val="Ttulo1Car"/>
    <w:uiPriority w:val="9"/>
    <w:qFormat/>
    <w:rsid w:val="00391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655"/>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391655"/>
  </w:style>
</w:styles>
</file>

<file path=word/webSettings.xml><?xml version="1.0" encoding="utf-8"?>
<w:webSettings xmlns:r="http://schemas.openxmlformats.org/officeDocument/2006/relationships" xmlns:w="http://schemas.openxmlformats.org/wordprocessingml/2006/main">
  <w:divs>
    <w:div w:id="12518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2026</Characters>
  <Application>Microsoft Office Word</Application>
  <DocSecurity>0</DocSecurity>
  <Lines>38</Lines>
  <Paragraphs>5</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 1</dc:creator>
  <cp:lastModifiedBy>Maquina 1</cp:lastModifiedBy>
  <cp:revision>1</cp:revision>
  <dcterms:created xsi:type="dcterms:W3CDTF">2015-12-02T19:50:00Z</dcterms:created>
  <dcterms:modified xsi:type="dcterms:W3CDTF">2015-12-02T19:53:00Z</dcterms:modified>
</cp:coreProperties>
</file>